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060"/>
        <w:gridCol w:w="2882"/>
        <w:gridCol w:w="4165"/>
        <w:gridCol w:w="3152"/>
        <w:gridCol w:w="1540"/>
        <w:gridCol w:w="1800"/>
      </w:tblGrid>
      <w:tr w:rsidR="00C4705C" w:rsidRPr="00C4705C" w:rsidTr="00C4705C">
        <w:trPr>
          <w:trHeight w:val="348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C4705C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SZKOLNY ZESTAW PODRĘCZNIKÓW</w:t>
            </w:r>
          </w:p>
        </w:tc>
      </w:tr>
      <w:tr w:rsidR="00C4705C" w:rsidRPr="00C4705C" w:rsidTr="00C4705C">
        <w:trPr>
          <w:trHeight w:val="348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C4705C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Branżowa Szkoła I stopnia EUROSPEC rok szkolny 2022/2023</w:t>
            </w:r>
          </w:p>
        </w:tc>
      </w:tr>
      <w:tr w:rsidR="00C4705C" w:rsidRPr="00C4705C" w:rsidTr="00C4705C">
        <w:trPr>
          <w:trHeight w:val="348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C4705C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zawód Fotograf klasa </w:t>
            </w:r>
            <w:r w:rsidRPr="00C470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FR 3A</w:t>
            </w:r>
          </w:p>
        </w:tc>
      </w:tr>
      <w:tr w:rsidR="00C4705C" w:rsidRPr="00C4705C" w:rsidTr="00C4705C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dopuszczenia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</w:tr>
      <w:tr w:rsidR="00C4705C" w:rsidRPr="00C4705C" w:rsidTr="00C4705C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 się czyta! Podręcznik do języka polskiego dla klasy 3 Branżowej szkoły I stopnia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Klimowicz,Joanna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Ginter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1025/2/2020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C4705C" w:rsidRPr="00C4705C" w:rsidTr="00C4705C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Live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ViSiON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3.Podręcznik oraz ćwiczenia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Bowell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Jeremy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Kelly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985/2/2019 A2/B1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Oxford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University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Press</w:t>
            </w:r>
          </w:p>
        </w:tc>
      </w:tr>
      <w:tr w:rsidR="00C4705C" w:rsidRPr="00C4705C" w:rsidTr="00C4705C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dla szkoły Branżowej I stopnia historia cz.3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lang w:eastAsia="pl-PL"/>
              </w:rPr>
              <w:t xml:space="preserve">Mirosław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lang w:eastAsia="pl-PL"/>
              </w:rPr>
              <w:t>Ustrzycki,Janusz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lang w:eastAsia="pl-PL"/>
              </w:rPr>
              <w:t xml:space="preserve"> Ustrzycki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1078/2/2020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OPERON</w:t>
            </w:r>
          </w:p>
        </w:tc>
      </w:tr>
      <w:tr w:rsidR="00C4705C" w:rsidRPr="00C4705C" w:rsidTr="00C4705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Wiedza o społeczeństwie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"Wiedza o społeczeństwie"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Zając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SOP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Biologia 3.Podręcznik dla szkoły branżowej I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stopnia.Zeszyt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ćwiczeń 3.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Beata Jakubik, Renata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Szymań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1072/2/2020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OPERON</w:t>
            </w:r>
          </w:p>
        </w:tc>
      </w:tr>
      <w:tr w:rsidR="00C4705C" w:rsidRPr="00C4705C" w:rsidTr="00C4705C">
        <w:trPr>
          <w:trHeight w:val="8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Geografia.Podręcznik.Klasa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3.Szkoła branżowa I stopnia, Zeszyt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ćwiczeń.Geografia.Klasa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2. Szkoła branżowa I stopnia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Sławomir Kurek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38/2020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OPERON</w:t>
            </w:r>
          </w:p>
        </w:tc>
      </w:tr>
      <w:tr w:rsidR="00C4705C" w:rsidRPr="00C4705C" w:rsidTr="00C4705C">
        <w:trPr>
          <w:trHeight w:val="11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 się liczy 3. Podręcznik do matematyki ze zbiorem zadań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Karolina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                    Wojciech Babiński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967/2/2019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C4705C" w:rsidRPr="00C4705C" w:rsidTr="00C4705C">
        <w:trPr>
          <w:trHeight w:val="11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Wychowanie do </w:t>
            </w:r>
            <w:r w:rsidR="001C778D"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życia</w:t>
            </w: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rodzinnie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Wędrując ku dorosłości 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Teresa Król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1070/1/2019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Rubikon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fryzjerstwa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Nowoczesne zabiegi fryzjerskie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Z.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Sumirska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Medialna PPHU "Suzi"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Zmiana koloru włosów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Nowoczesne zabiegi fryzjerskie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Z.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Sumirska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Medialna PPHU "Suzi"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Nietrwałe odkształcanie włosów i formowanie fryzur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Nowoczesne zabiegi fryzjerskie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Z.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Sumirska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Medialna PPHU "Suzi"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Trwałe odkształcanie włosów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Nowoczesne zabiegi fryzjerskie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Z.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Sumirska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Medialna PPHU "Suzi"</w:t>
            </w:r>
          </w:p>
        </w:tc>
      </w:tr>
      <w:tr w:rsidR="00C4705C" w:rsidRPr="00C4705C" w:rsidTr="00C4705C">
        <w:trPr>
          <w:trHeight w:val="8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Strzyżenie damskie i męskie włosów oraz formowanie zarostu męskiego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Nowoczesne zabiegi fryzjerskie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Z. 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Sumirska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Medialna PPHU "Suzi"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 zawodowy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 zawodowy w branży fryzjersko-kosmetycznej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Samulczyk-Wolska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Magdalena, Dul Anna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personalne i społeczne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personalne i społeczne - podręcznik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Anna Krajewska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51/2015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Ekonomik</w:t>
            </w:r>
          </w:p>
        </w:tc>
      </w:tr>
      <w:tr w:rsidR="00C4705C" w:rsidRPr="00C4705C" w:rsidTr="00C4705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Działalność gospodarcza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działalności gospodarczej. Podręcznik do nauki zawodu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Gorzelany Teresa , </w:t>
            </w: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Aue</w:t>
            </w:r>
            <w:proofErr w:type="spellEnd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Wiesława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5C" w:rsidRPr="00C4705C" w:rsidRDefault="00C4705C" w:rsidP="00C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70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</w:tbl>
    <w:p w:rsidR="00243207" w:rsidRDefault="00243207"/>
    <w:sectPr w:rsidR="00243207" w:rsidSect="00C47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05C"/>
    <w:rsid w:val="001C778D"/>
    <w:rsid w:val="00243207"/>
    <w:rsid w:val="00C4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2023-03-07T13:29:00Z</dcterms:created>
  <dcterms:modified xsi:type="dcterms:W3CDTF">2023-03-07T13:29:00Z</dcterms:modified>
</cp:coreProperties>
</file>